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01" w:rsidRDefault="00686D01" w:rsidP="009170E2">
      <w:pPr>
        <w:pStyle w:val="Rubrik1"/>
      </w:pPr>
      <w:bookmarkStart w:id="0" w:name="_Toc508630537"/>
    </w:p>
    <w:p w:rsidR="009170E2" w:rsidRDefault="009170E2" w:rsidP="009170E2">
      <w:pPr>
        <w:pStyle w:val="Rubrik1"/>
      </w:pPr>
      <w:bookmarkStart w:id="1" w:name="_GoBack"/>
      <w:bookmarkEnd w:id="1"/>
      <w:r>
        <w:t>Hantering av Treservabrevlåda</w:t>
      </w:r>
      <w:bookmarkEnd w:id="0"/>
      <w:r>
        <w:t>- Rutinmall</w:t>
      </w:r>
    </w:p>
    <w:p w:rsidR="009170E2" w:rsidRDefault="009170E2" w:rsidP="009170E2">
      <w:pPr>
        <w:rPr>
          <w:rFonts w:ascii="Garamond" w:hAnsi="Garamond"/>
          <w:szCs w:val="22"/>
        </w:rPr>
      </w:pPr>
    </w:p>
    <w:p w:rsidR="00330099" w:rsidRDefault="00330099" w:rsidP="009170E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ENHET:</w:t>
      </w:r>
    </w:p>
    <w:p w:rsidR="001B0A96" w:rsidRDefault="00330099" w:rsidP="009170E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NAMN PÅ TRESERVABREVLÅDA:</w:t>
      </w:r>
    </w:p>
    <w:p w:rsidR="001B0A96" w:rsidRDefault="00330099" w:rsidP="009170E2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VEM HAR TILLGÅNG TILL TRESERVABREVLÅDAN:</w:t>
      </w:r>
    </w:p>
    <w:p w:rsidR="001B0A96" w:rsidRDefault="001B0A96" w:rsidP="009170E2">
      <w:pPr>
        <w:rPr>
          <w:rFonts w:ascii="Garamond" w:hAnsi="Garamond"/>
          <w:szCs w:val="22"/>
        </w:rPr>
      </w:pPr>
    </w:p>
    <w:p w:rsidR="009170E2" w:rsidRDefault="009170E2" w:rsidP="009170E2">
      <w:pPr>
        <w:rPr>
          <w:rFonts w:ascii="Garamond" w:hAnsi="Garamond"/>
          <w:szCs w:val="22"/>
        </w:rPr>
      </w:pPr>
      <w:r w:rsidRPr="009170E2">
        <w:rPr>
          <w:rFonts w:ascii="Garamond" w:hAnsi="Garamond"/>
          <w:szCs w:val="22"/>
        </w:rPr>
        <w:t>Av rutin ska framgå</w:t>
      </w:r>
      <w:r w:rsidR="00601E80">
        <w:rPr>
          <w:rFonts w:ascii="Garamond" w:hAnsi="Garamond"/>
          <w:szCs w:val="22"/>
        </w:rPr>
        <w:t xml:space="preserve"> följande</w:t>
      </w:r>
      <w:r w:rsidRPr="009170E2">
        <w:rPr>
          <w:rFonts w:ascii="Garamond" w:hAnsi="Garamond"/>
          <w:szCs w:val="22"/>
        </w:rPr>
        <w:t>:</w:t>
      </w:r>
    </w:p>
    <w:p w:rsidR="00330099" w:rsidRPr="00601E80" w:rsidRDefault="00330099" w:rsidP="00601E80">
      <w:pPr>
        <w:pStyle w:val="Brdtext"/>
        <w:numPr>
          <w:ilvl w:val="0"/>
          <w:numId w:val="27"/>
        </w:numPr>
        <w:spacing w:after="0"/>
        <w:ind w:left="714" w:hanging="357"/>
        <w:rPr>
          <w:rFonts w:ascii="Garamond" w:hAnsi="Garamond"/>
          <w:szCs w:val="22"/>
        </w:rPr>
      </w:pPr>
      <w:r w:rsidRPr="00601E80">
        <w:rPr>
          <w:rFonts w:ascii="Garamond" w:hAnsi="Garamond"/>
          <w:szCs w:val="22"/>
        </w:rPr>
        <w:t xml:space="preserve">Vilken information som ska hanteras via </w:t>
      </w:r>
      <w:r w:rsidR="00601E80" w:rsidRPr="00601E80">
        <w:rPr>
          <w:rFonts w:ascii="Garamond" w:hAnsi="Garamond"/>
          <w:szCs w:val="22"/>
        </w:rPr>
        <w:t>aktuell Treservabrevlåd.</w:t>
      </w:r>
      <w:r w:rsidRPr="00601E80">
        <w:rPr>
          <w:rFonts w:ascii="Garamond" w:hAnsi="Garamond"/>
          <w:szCs w:val="22"/>
        </w:rPr>
        <w:t xml:space="preserve"> </w:t>
      </w:r>
    </w:p>
    <w:p w:rsidR="00601E80" w:rsidRPr="00601E80" w:rsidRDefault="00601E80" w:rsidP="00601E80">
      <w:pPr>
        <w:pStyle w:val="Brdtext"/>
        <w:spacing w:after="0"/>
        <w:ind w:left="714"/>
        <w:rPr>
          <w:rFonts w:ascii="Garamond" w:hAnsi="Garamond"/>
          <w:szCs w:val="22"/>
        </w:rPr>
      </w:pPr>
    </w:p>
    <w:p w:rsidR="00601E80" w:rsidRDefault="00601E80" w:rsidP="00601E80">
      <w:pPr>
        <w:pStyle w:val="Brdtext"/>
        <w:numPr>
          <w:ilvl w:val="0"/>
          <w:numId w:val="28"/>
        </w:numPr>
        <w:spacing w:after="0"/>
        <w:rPr>
          <w:rFonts w:ascii="Garamond" w:hAnsi="Garamond"/>
          <w:szCs w:val="22"/>
        </w:rPr>
      </w:pPr>
      <w:r w:rsidRPr="00601E80">
        <w:rPr>
          <w:rFonts w:ascii="Garamond" w:hAnsi="Garamond"/>
          <w:szCs w:val="22"/>
        </w:rPr>
        <w:t>Vem, när och hur meddelanden i Treservabrevlådan ska bevakas, hanteras, åtgärdas.</w:t>
      </w:r>
    </w:p>
    <w:p w:rsidR="00601E80" w:rsidRPr="00601E80" w:rsidRDefault="00601E80" w:rsidP="00601E80">
      <w:pPr>
        <w:pStyle w:val="Brdtext"/>
        <w:spacing w:after="0"/>
        <w:ind w:left="720"/>
        <w:rPr>
          <w:rFonts w:ascii="Garamond" w:hAnsi="Garamond"/>
          <w:szCs w:val="22"/>
        </w:rPr>
      </w:pPr>
    </w:p>
    <w:p w:rsidR="00601E80" w:rsidRDefault="00601E80" w:rsidP="00601E80">
      <w:pPr>
        <w:pStyle w:val="Liststycke"/>
        <w:numPr>
          <w:ilvl w:val="0"/>
          <w:numId w:val="28"/>
        </w:numPr>
        <w:spacing w:after="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Hur åtgärdade meddelanden ska hanteras- hur får andra kännedom?</w:t>
      </w:r>
    </w:p>
    <w:p w:rsidR="00601E80" w:rsidRPr="00601E80" w:rsidRDefault="00601E80" w:rsidP="00601E80">
      <w:pPr>
        <w:spacing w:after="0"/>
        <w:contextualSpacing/>
        <w:rPr>
          <w:rFonts w:ascii="Garamond" w:hAnsi="Garamond"/>
          <w:szCs w:val="22"/>
        </w:rPr>
      </w:pPr>
    </w:p>
    <w:p w:rsidR="00601E80" w:rsidRDefault="00601E80" w:rsidP="00601E80">
      <w:pPr>
        <w:pStyle w:val="Liststycke"/>
        <w:numPr>
          <w:ilvl w:val="0"/>
          <w:numId w:val="28"/>
        </w:numPr>
        <w:spacing w:after="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Ett meddelande som är åtgärdat ska flyttas till papperskorgen</w:t>
      </w:r>
    </w:p>
    <w:p w:rsidR="00601E80" w:rsidRPr="00601E80" w:rsidRDefault="00601E80" w:rsidP="00601E80">
      <w:pPr>
        <w:pStyle w:val="Liststycke"/>
        <w:rPr>
          <w:rFonts w:ascii="Garamond" w:hAnsi="Garamond"/>
          <w:szCs w:val="22"/>
        </w:rPr>
      </w:pPr>
    </w:p>
    <w:p w:rsidR="00601E80" w:rsidRPr="00601E80" w:rsidRDefault="00601E80" w:rsidP="00601E80">
      <w:pPr>
        <w:pStyle w:val="Liststycke"/>
        <w:numPr>
          <w:ilvl w:val="0"/>
          <w:numId w:val="28"/>
        </w:numPr>
        <w:spacing w:after="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</w:t>
      </w:r>
      <w:r w:rsidR="00AB4689" w:rsidRPr="00AB4689">
        <w:rPr>
          <w:rFonts w:ascii="Garamond" w:hAnsi="Garamond"/>
          <w:szCs w:val="22"/>
        </w:rPr>
        <w:t xml:space="preserve">eddelandefunktionens papperskorg ska tömmas varje månad och av vem. </w:t>
      </w:r>
    </w:p>
    <w:p w:rsidR="00601E80" w:rsidRDefault="00601E80" w:rsidP="00601E80">
      <w:pPr>
        <w:pStyle w:val="Liststycke"/>
        <w:spacing w:after="0"/>
        <w:ind w:left="720"/>
        <w:contextualSpacing/>
        <w:rPr>
          <w:rFonts w:ascii="Garamond" w:hAnsi="Garamond"/>
          <w:szCs w:val="22"/>
        </w:rPr>
      </w:pPr>
    </w:p>
    <w:p w:rsidR="00601E80" w:rsidRPr="009170E2" w:rsidRDefault="00601E80" w:rsidP="00601E80">
      <w:pPr>
        <w:pStyle w:val="Liststycke"/>
        <w:numPr>
          <w:ilvl w:val="0"/>
          <w:numId w:val="28"/>
        </w:numPr>
        <w:spacing w:after="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Lösenords byte var tredje månad och hur medarbetare får kännedom om nytt lösenord</w:t>
      </w:r>
    </w:p>
    <w:p w:rsidR="00601E80" w:rsidRPr="00601E80" w:rsidRDefault="00601E80" w:rsidP="00601E80">
      <w:pPr>
        <w:pStyle w:val="Liststycke"/>
        <w:spacing w:after="0"/>
        <w:ind w:left="720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(se Hantering av lösenord till Treservabrevlådan). </w:t>
      </w:r>
      <w:r w:rsidRPr="00601E80">
        <w:rPr>
          <w:rFonts w:ascii="Garamond" w:hAnsi="Garamond"/>
          <w:szCs w:val="22"/>
        </w:rPr>
        <w:t xml:space="preserve">Lösenord får inte vara synligt för obehöriga. </w:t>
      </w:r>
    </w:p>
    <w:p w:rsidR="009170E2" w:rsidRPr="009170E2" w:rsidRDefault="009170E2" w:rsidP="009170E2">
      <w:pPr>
        <w:rPr>
          <w:rFonts w:ascii="Garamond" w:hAnsi="Garamond"/>
          <w:szCs w:val="22"/>
        </w:rPr>
      </w:pPr>
    </w:p>
    <w:p w:rsidR="009170E2" w:rsidRPr="009170E2" w:rsidRDefault="009170E2" w:rsidP="009170E2">
      <w:pPr>
        <w:pStyle w:val="Liststycke"/>
        <w:rPr>
          <w:rFonts w:ascii="Garamond" w:hAnsi="Garamond"/>
          <w:szCs w:val="22"/>
        </w:rPr>
      </w:pPr>
    </w:p>
    <w:p w:rsidR="009170E2" w:rsidRPr="009170E2" w:rsidRDefault="009170E2" w:rsidP="009170E2">
      <w:pPr>
        <w:pStyle w:val="Liststycke"/>
        <w:rPr>
          <w:rFonts w:ascii="Garamond" w:hAnsi="Garamond"/>
          <w:szCs w:val="22"/>
        </w:rPr>
      </w:pPr>
    </w:p>
    <w:sectPr w:rsidR="009170E2" w:rsidRPr="009170E2" w:rsidSect="00BB1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B7" w:rsidRDefault="005A24B7" w:rsidP="00BD009D">
      <w:pPr>
        <w:spacing w:after="0"/>
      </w:pPr>
      <w:r>
        <w:separator/>
      </w:r>
    </w:p>
  </w:endnote>
  <w:endnote w:type="continuationSeparator" w:id="0">
    <w:p w:rsidR="005A24B7" w:rsidRDefault="005A24B7" w:rsidP="00BD0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80" w:rsidRDefault="00601E8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9D" w:rsidRDefault="005A24B7">
    <w:pPr>
      <w:pStyle w:val="Sidfot"/>
    </w:pPr>
    <w:r>
      <w:rPr>
        <w:noProof/>
        <w:lang w:eastAsia="sv-SE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9189719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6C991" id="Rak 22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23.6pt" to="552.8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455"/>
          <wp:effectExtent l="0" t="0" r="0" b="4445"/>
          <wp:wrapNone/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1600200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D009D" w:rsidRDefault="00601E80" w:rsidP="00BD009D">
                          <w:pP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Social välfärd</w:t>
                          </w:r>
                          <w:r w:rsidR="00BD009D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Örebro kommun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8" type="#_x0000_t202" style="position:absolute;margin-left:42.55pt;margin-top:759.8pt;width:12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" filled="f" stroked="f">
              <v:path arrowok="t"/>
              <v:textbox inset="0,0,0,0">
                <w:txbxContent>
                  <w:p w:rsidR="00BD009D" w:rsidRDefault="00601E80" w:rsidP="00BD009D">
                    <w:pP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 xml:space="preserve">Social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välfärd</w:t>
                    </w:r>
                    <w:bookmarkStart w:id="2" w:name="_GoBack"/>
                    <w:bookmarkEnd w:id="2"/>
                    <w:r w:rsidR="00BD009D"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br/>
                      <w:t>Örebro kommun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09D" w:rsidRDefault="00BD009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80" w:rsidRDefault="00601E8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B7" w:rsidRDefault="005A24B7" w:rsidP="00BD009D">
      <w:pPr>
        <w:spacing w:after="0"/>
      </w:pPr>
      <w:r>
        <w:separator/>
      </w:r>
    </w:p>
  </w:footnote>
  <w:footnote w:type="continuationSeparator" w:id="0">
    <w:p w:rsidR="005A24B7" w:rsidRDefault="005A24B7" w:rsidP="00BD00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80" w:rsidRDefault="00601E8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9D" w:rsidRDefault="005A24B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390525</wp:posOffset>
              </wp:positionV>
              <wp:extent cx="721360" cy="371475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371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09D" w:rsidRPr="00123774" w:rsidRDefault="00BD009D" w:rsidP="00BD009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123774">
                            <w:rPr>
                              <w:rFonts w:ascii="Century Gothic" w:hAnsi="Century Gothic"/>
                              <w:b/>
                              <w:color w:val="FFFFFF"/>
                              <w:sz w:val="36"/>
                              <w:szCs w:val="36"/>
                            </w:rPr>
                            <w:t>Rutin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9pt;margin-top:30.75pt;width:56.8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" stroked="f" strokeweight="0">
              <v:fill opacity="0"/>
              <v:textbox>
                <w:txbxContent>
                  <w:p w:rsidR="00BD009D" w:rsidRPr="00123774" w:rsidRDefault="00BD009D" w:rsidP="00BD009D">
                    <w:pPr>
                      <w:jc w:val="center"/>
                      <w:rPr>
                        <w:rFonts w:ascii="Century Gothic" w:hAnsi="Century Gothic"/>
                        <w:b/>
                        <w:color w:val="FFFFFF"/>
                        <w:sz w:val="36"/>
                        <w:szCs w:val="36"/>
                      </w:rPr>
                    </w:pPr>
                    <w:r w:rsidRPr="00123774">
                      <w:rPr>
                        <w:rFonts w:ascii="Century Gothic" w:hAnsi="Century Gothic"/>
                        <w:b/>
                        <w:color w:val="FFFFFF"/>
                        <w:sz w:val="36"/>
                        <w:szCs w:val="36"/>
                      </w:rPr>
                      <w:t>Rutin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91440</wp:posOffset>
              </wp:positionV>
              <wp:extent cx="972185" cy="971550"/>
              <wp:effectExtent l="0" t="0" r="0" b="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971550"/>
                      </a:xfrm>
                      <a:prstGeom prst="ellipse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009D" w:rsidRPr="00123774" w:rsidRDefault="00BD009D" w:rsidP="00BD009D">
                          <w:pPr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9" o:spid="_x0000_s1027" style="position:absolute;margin-left:0;margin-top:7.2pt;width:76.55pt;height:76.5pt;z-index: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" fillcolor="#f79646" stroked="f" strokecolor="#f2f2f2" strokeweight="3pt">
              <v:shadow color="#974706" opacity=".5" offset="1pt"/>
              <v:textbox>
                <w:txbxContent>
                  <w:p w:rsidR="00BD009D" w:rsidRPr="00123774" w:rsidRDefault="00BD009D" w:rsidP="00BD009D">
                    <w:pPr>
                      <w:rPr>
                        <w:rFonts w:ascii="Century Gothic" w:hAnsi="Century Gothic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80" w:rsidRDefault="00601E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DCC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F41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CA1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C2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94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C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86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8C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7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19C7"/>
    <w:multiLevelType w:val="multilevel"/>
    <w:tmpl w:val="AFB8BA62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54223"/>
    <w:multiLevelType w:val="hybridMultilevel"/>
    <w:tmpl w:val="58D430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2C09"/>
    <w:multiLevelType w:val="hybridMultilevel"/>
    <w:tmpl w:val="0374E380"/>
    <w:lvl w:ilvl="0" w:tplc="C986CAE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169A6"/>
    <w:multiLevelType w:val="hybridMultilevel"/>
    <w:tmpl w:val="C14E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C3C16"/>
    <w:multiLevelType w:val="hybridMultilevel"/>
    <w:tmpl w:val="57585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1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0C2A"/>
    <w:multiLevelType w:val="hybridMultilevel"/>
    <w:tmpl w:val="AA5615EA"/>
    <w:lvl w:ilvl="0" w:tplc="D1A89FE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5C71"/>
    <w:multiLevelType w:val="hybridMultilevel"/>
    <w:tmpl w:val="4F5C0FCE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553E8"/>
    <w:multiLevelType w:val="hybridMultilevel"/>
    <w:tmpl w:val="6FBAB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B3A5B"/>
    <w:multiLevelType w:val="hybridMultilevel"/>
    <w:tmpl w:val="57629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1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8"/>
        <w:szCs w:val="18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B5192"/>
    <w:multiLevelType w:val="hybridMultilevel"/>
    <w:tmpl w:val="BDBED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001C"/>
    <w:multiLevelType w:val="hybridMultilevel"/>
    <w:tmpl w:val="AED46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6023"/>
    <w:multiLevelType w:val="hybridMultilevel"/>
    <w:tmpl w:val="DD8E09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02648"/>
    <w:multiLevelType w:val="hybridMultilevel"/>
    <w:tmpl w:val="AFB8BA62"/>
    <w:lvl w:ilvl="0" w:tplc="30FEE19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46489"/>
    <w:multiLevelType w:val="hybridMultilevel"/>
    <w:tmpl w:val="0E02C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8EC"/>
    <w:multiLevelType w:val="hybridMultilevel"/>
    <w:tmpl w:val="24DC6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25CE8"/>
    <w:multiLevelType w:val="hybridMultilevel"/>
    <w:tmpl w:val="E7204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2342D"/>
    <w:multiLevelType w:val="hybridMultilevel"/>
    <w:tmpl w:val="FCB441E8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8AB"/>
    <w:multiLevelType w:val="multilevel"/>
    <w:tmpl w:val="AA5615EA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90702"/>
    <w:multiLevelType w:val="hybridMultilevel"/>
    <w:tmpl w:val="1840D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5"/>
  </w:num>
  <w:num w:numId="5">
    <w:abstractNumId w:val="13"/>
  </w:num>
  <w:num w:numId="6">
    <w:abstractNumId w:val="24"/>
  </w:num>
  <w:num w:numId="7">
    <w:abstractNumId w:val="17"/>
  </w:num>
  <w:num w:numId="8">
    <w:abstractNumId w:val="28"/>
  </w:num>
  <w:num w:numId="9">
    <w:abstractNumId w:val="23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7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8"/>
  </w:num>
  <w:num w:numId="28">
    <w:abstractNumId w:val="1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B7"/>
    <w:rsid w:val="00093B93"/>
    <w:rsid w:val="000C54E4"/>
    <w:rsid w:val="000D72E0"/>
    <w:rsid w:val="000F6C9D"/>
    <w:rsid w:val="001925D5"/>
    <w:rsid w:val="001B0A96"/>
    <w:rsid w:val="002971FB"/>
    <w:rsid w:val="00330099"/>
    <w:rsid w:val="00423BF7"/>
    <w:rsid w:val="005A24B7"/>
    <w:rsid w:val="00601E80"/>
    <w:rsid w:val="006174AA"/>
    <w:rsid w:val="00655327"/>
    <w:rsid w:val="00686D01"/>
    <w:rsid w:val="007849CA"/>
    <w:rsid w:val="007928DE"/>
    <w:rsid w:val="008025A6"/>
    <w:rsid w:val="009170E2"/>
    <w:rsid w:val="00953E8E"/>
    <w:rsid w:val="00965297"/>
    <w:rsid w:val="00A02972"/>
    <w:rsid w:val="00A029B3"/>
    <w:rsid w:val="00A76C4E"/>
    <w:rsid w:val="00AB4689"/>
    <w:rsid w:val="00AD6B38"/>
    <w:rsid w:val="00BB17C7"/>
    <w:rsid w:val="00BD009D"/>
    <w:rsid w:val="00CC236E"/>
    <w:rsid w:val="00D812BD"/>
    <w:rsid w:val="00DA6A54"/>
    <w:rsid w:val="00E34C49"/>
    <w:rsid w:val="00E45429"/>
    <w:rsid w:val="00EA07FF"/>
    <w:rsid w:val="00ED3966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6F04A59-3E7C-4195-AF07-6B78A5B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9D"/>
    <w:pPr>
      <w:spacing w:after="120"/>
    </w:pPr>
    <w:rPr>
      <w:rFonts w:ascii="Bookman Old Style" w:eastAsia="MS Gothic" w:hAnsi="Bookman Old Style"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1925D5"/>
    <w:pPr>
      <w:keepNext/>
      <w:spacing w:after="60"/>
      <w:outlineLvl w:val="0"/>
    </w:pPr>
    <w:rPr>
      <w:rFonts w:ascii="Century Gothic" w:eastAsia="Times New Roman" w:hAnsi="Century Gothic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17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25D5"/>
    <w:rPr>
      <w:rFonts w:ascii="Century Gothic" w:eastAsia="Times New Roman" w:hAnsi="Century Gothic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D009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BD009D"/>
    <w:rPr>
      <w:rFonts w:ascii="Bookman Old Style" w:eastAsia="MS Gothic" w:hAnsi="Bookman Old Style"/>
      <w:sz w:val="22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BD009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D009D"/>
    <w:rPr>
      <w:rFonts w:ascii="Bookman Old Style" w:eastAsia="MS Gothic" w:hAnsi="Bookman Old Style"/>
      <w:sz w:val="22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D009D"/>
    <w:rPr>
      <w:rFonts w:ascii="Tahoma" w:eastAsia="MS Gothic" w:hAnsi="Tahoma" w:cs="Tahoma"/>
      <w:sz w:val="16"/>
      <w:szCs w:val="16"/>
      <w:lang w:eastAsia="ja-JP"/>
    </w:rPr>
  </w:style>
  <w:style w:type="paragraph" w:styleId="Liststycke">
    <w:name w:val="List Paragraph"/>
    <w:basedOn w:val="Normal"/>
    <w:uiPriority w:val="34"/>
    <w:qFormat/>
    <w:rsid w:val="008025A6"/>
    <w:pPr>
      <w:ind w:left="1304"/>
    </w:pPr>
  </w:style>
  <w:style w:type="paragraph" w:styleId="Brdtext">
    <w:name w:val="Body Text"/>
    <w:basedOn w:val="Normal"/>
    <w:rsid w:val="006174AA"/>
  </w:style>
  <w:style w:type="character" w:customStyle="1" w:styleId="Rubrik2Char">
    <w:name w:val="Rubrik 2 Char"/>
    <w:basedOn w:val="Standardstycketeckensnitt"/>
    <w:link w:val="Rubrik2"/>
    <w:uiPriority w:val="9"/>
    <w:semiHidden/>
    <w:rsid w:val="009170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>Örebro kommun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subject/>
  <dc:creator>Beijer-Ahlqvist, Lotten</dc:creator>
  <cp:keywords/>
  <cp:lastModifiedBy>Cecilia Lundberg</cp:lastModifiedBy>
  <cp:revision>7</cp:revision>
  <cp:lastPrinted>2018-05-24T10:47:00Z</cp:lastPrinted>
  <dcterms:created xsi:type="dcterms:W3CDTF">2018-05-12T09:58:00Z</dcterms:created>
  <dcterms:modified xsi:type="dcterms:W3CDTF">2018-05-24T10:47:00Z</dcterms:modified>
</cp:coreProperties>
</file>